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8398" w14:textId="14CC661E" w:rsidR="0096704B" w:rsidRDefault="003F674D" w:rsidP="008706C9">
      <w:pPr>
        <w:jc w:val="center"/>
        <w:rPr>
          <w:rFonts w:ascii="Amasis MT Pro Black" w:hAnsi="Amasis MT Pro Black"/>
        </w:rPr>
      </w:pPr>
      <w:r>
        <w:rPr>
          <w:rFonts w:ascii="Amasis MT Pro Black" w:hAnsi="Amasis MT Pro Black"/>
        </w:rPr>
        <w:t xml:space="preserve">Meeting Minutes </w:t>
      </w:r>
    </w:p>
    <w:p w14:paraId="54092F1D" w14:textId="76ABDFBB" w:rsidR="003F674D" w:rsidRDefault="007F5EB1" w:rsidP="008706C9">
      <w:pPr>
        <w:jc w:val="center"/>
        <w:rPr>
          <w:rFonts w:ascii="Amasis MT Pro Black" w:hAnsi="Amasis MT Pro Black"/>
        </w:rPr>
      </w:pPr>
      <w:r>
        <w:rPr>
          <w:rFonts w:ascii="Amasis MT Pro Black" w:hAnsi="Amasis MT Pro Black"/>
        </w:rPr>
        <w:t>September 10, 2024</w:t>
      </w:r>
    </w:p>
    <w:p w14:paraId="562E9096" w14:textId="65B9B8D9" w:rsidR="009540D5" w:rsidRDefault="009540D5" w:rsidP="008706C9">
      <w:pPr>
        <w:jc w:val="center"/>
        <w:rPr>
          <w:rFonts w:ascii="Amasis MT Pro Black" w:hAnsi="Amasis MT Pro Black"/>
        </w:rPr>
      </w:pPr>
      <w:r>
        <w:rPr>
          <w:rFonts w:ascii="Amasis MT Pro Black" w:hAnsi="Amasis MT Pro Black"/>
        </w:rPr>
        <w:t>Texas Invasive Species Coordinating Committee</w:t>
      </w:r>
    </w:p>
    <w:p w14:paraId="53F108BC" w14:textId="77777777" w:rsidR="00544B28" w:rsidRDefault="00544B28" w:rsidP="00544B28"/>
    <w:p w14:paraId="525C3806" w14:textId="77777777" w:rsidR="007F5EB1" w:rsidRPr="007F5EB1" w:rsidRDefault="007F5EB1" w:rsidP="007F5EB1">
      <w:bookmarkStart w:id="0" w:name="_Hlk155615471"/>
      <w:r w:rsidRPr="007F5EB1">
        <w:t>1:30-Called to Order-Chairman Foster</w:t>
      </w:r>
    </w:p>
    <w:p w14:paraId="36DE305F" w14:textId="77777777" w:rsidR="007F5EB1" w:rsidRPr="007F5EB1" w:rsidRDefault="007F5EB1" w:rsidP="007F5EB1">
      <w:r w:rsidRPr="007F5EB1">
        <w:t>Attendance Called</w:t>
      </w:r>
    </w:p>
    <w:p w14:paraId="04F27F76" w14:textId="2A742D13" w:rsidR="007F5EB1" w:rsidRPr="007F5EB1" w:rsidRDefault="007F5EB1" w:rsidP="007F5EB1">
      <w:r w:rsidRPr="007F5EB1">
        <w:t>*Texas Department of Agriculture-</w:t>
      </w:r>
      <w:r w:rsidR="00692399">
        <w:t xml:space="preserve">Dr. </w:t>
      </w:r>
      <w:r w:rsidRPr="007F5EB1">
        <w:t>Carter Page-Primary*</w:t>
      </w:r>
    </w:p>
    <w:p w14:paraId="66108843" w14:textId="77777777" w:rsidR="007F5EB1" w:rsidRPr="007F5EB1" w:rsidRDefault="007F5EB1" w:rsidP="007F5EB1">
      <w:r w:rsidRPr="007F5EB1">
        <w:t>*Texas Parks &amp; Wildlife-Monica McGarrity*</w:t>
      </w:r>
    </w:p>
    <w:p w14:paraId="23486D99" w14:textId="77777777" w:rsidR="007F5EB1" w:rsidRPr="007F5EB1" w:rsidRDefault="007F5EB1" w:rsidP="007F5EB1">
      <w:r w:rsidRPr="007F5EB1">
        <w:t>*Texas Forestry Service-Demian Gomez-Alternate</w:t>
      </w:r>
    </w:p>
    <w:p w14:paraId="2CA158B4" w14:textId="77777777" w:rsidR="007F5EB1" w:rsidRPr="007F5EB1" w:rsidRDefault="007F5EB1" w:rsidP="007F5EB1">
      <w:r w:rsidRPr="007F5EB1">
        <w:t>*AgriLife-Dr. Renchie</w:t>
      </w:r>
    </w:p>
    <w:p w14:paraId="44D4CE3A" w14:textId="03FF79BF" w:rsidR="007F5EB1" w:rsidRPr="007F5EB1" w:rsidRDefault="007F5EB1" w:rsidP="007F5EB1">
      <w:r w:rsidRPr="007F5EB1">
        <w:t xml:space="preserve">*Water Development Board- </w:t>
      </w:r>
      <w:r w:rsidR="00692399">
        <w:t xml:space="preserve">Dr. </w:t>
      </w:r>
      <w:r w:rsidRPr="007F5EB1">
        <w:t>Mark Wentzel*</w:t>
      </w:r>
    </w:p>
    <w:p w14:paraId="32F862EF" w14:textId="77777777" w:rsidR="007F5EB1" w:rsidRPr="007F5EB1" w:rsidRDefault="007F5EB1" w:rsidP="007F5EB1">
      <w:r w:rsidRPr="007F5EB1">
        <w:t>*Texas State Soil &amp; Water Conservation Board-John Foster-Chair</w:t>
      </w:r>
    </w:p>
    <w:p w14:paraId="7DF838D2" w14:textId="77777777" w:rsidR="007F5EB1" w:rsidRPr="007F5EB1" w:rsidRDefault="007F5EB1" w:rsidP="007F5EB1">
      <w:r w:rsidRPr="007F5EB1">
        <w:t xml:space="preserve">Texas Animal Health Commission-Juan Alfaro for Dr. Lansford </w:t>
      </w:r>
    </w:p>
    <w:p w14:paraId="36A8D3DD" w14:textId="77777777" w:rsidR="007F5EB1" w:rsidRPr="007F5EB1" w:rsidRDefault="007F5EB1" w:rsidP="007F5EB1">
      <w:pPr>
        <w:rPr>
          <w:b/>
          <w:bCs/>
          <w:i/>
          <w:iCs/>
        </w:rPr>
      </w:pPr>
      <w:r w:rsidRPr="007F5EB1">
        <w:rPr>
          <w:b/>
          <w:bCs/>
          <w:i/>
          <w:iCs/>
        </w:rPr>
        <w:t>*Quorum Established</w:t>
      </w:r>
    </w:p>
    <w:p w14:paraId="05D49DA1" w14:textId="77777777" w:rsidR="007F5EB1" w:rsidRPr="007F5EB1" w:rsidRDefault="007F5EB1" w:rsidP="007F5EB1">
      <w:r w:rsidRPr="007F5EB1">
        <w:t>1. June 2024 Minutes, no comments presented, motion by Monica McGarrity to approve, second by Dr. Renchie, Motion Approved.</w:t>
      </w:r>
    </w:p>
    <w:p w14:paraId="48AFE2E2" w14:textId="572DBBEF" w:rsidR="007F5EB1" w:rsidRPr="007F5EB1" w:rsidRDefault="007F5EB1" w:rsidP="007F5EB1">
      <w:pPr>
        <w:rPr>
          <w:u w:val="single"/>
        </w:rPr>
      </w:pPr>
      <w:r w:rsidRPr="007F5EB1">
        <w:rPr>
          <w:u w:val="single"/>
        </w:rPr>
        <w:t>2</w:t>
      </w:r>
      <w:r w:rsidR="00692399" w:rsidRPr="007F5EB1">
        <w:rPr>
          <w:u w:val="single"/>
        </w:rPr>
        <w:t>. Agency</w:t>
      </w:r>
      <w:r w:rsidRPr="007F5EB1">
        <w:rPr>
          <w:u w:val="single"/>
        </w:rPr>
        <w:t xml:space="preserve"> Reports: </w:t>
      </w:r>
    </w:p>
    <w:p w14:paraId="1E9FD730" w14:textId="188D70A7" w:rsidR="007F5EB1" w:rsidRPr="007F5EB1" w:rsidRDefault="007F5EB1" w:rsidP="007F5EB1">
      <w:r w:rsidRPr="007F5EB1">
        <w:rPr>
          <w:i/>
          <w:iCs/>
        </w:rPr>
        <w:t>Texas Department of Agriculture</w:t>
      </w:r>
      <w:r w:rsidR="00692399" w:rsidRPr="007F5EB1">
        <w:t>: Welcome</w:t>
      </w:r>
      <w:r w:rsidRPr="007F5EB1">
        <w:t>/Thanks for attending in Austin. Policy Changes being discussed in Washington. Dr. Bha</w:t>
      </w:r>
      <w:r w:rsidR="00692399">
        <w:t>tkar</w:t>
      </w:r>
      <w:r w:rsidRPr="007F5EB1">
        <w:t xml:space="preserve"> and Dr. M</w:t>
      </w:r>
      <w:r w:rsidR="00692399">
        <w:t>ir</w:t>
      </w:r>
      <w:r w:rsidRPr="007F5EB1">
        <w:t xml:space="preserve"> will attend the next meeting to provide an update on Invasive </w:t>
      </w:r>
      <w:r w:rsidR="00692399" w:rsidRPr="007F5EB1">
        <w:t>Species’</w:t>
      </w:r>
      <w:r w:rsidRPr="007F5EB1">
        <w:t xml:space="preserve"> work in the agency. </w:t>
      </w:r>
    </w:p>
    <w:p w14:paraId="750F132B" w14:textId="1AFF6A6F" w:rsidR="007F5EB1" w:rsidRPr="007F5EB1" w:rsidRDefault="007F5EB1" w:rsidP="007F5EB1">
      <w:r w:rsidRPr="007F5EB1">
        <w:rPr>
          <w:i/>
          <w:iCs/>
        </w:rPr>
        <w:t>Texas AgriLife Extension Service</w:t>
      </w:r>
      <w:r w:rsidRPr="007F5EB1">
        <w:t>: EPA regulations discussed. Challenges discussed, including improving communication between agencies. German Roach resistance is a concern. Invasives are displacing indigenous and public transmission is important.</w:t>
      </w:r>
    </w:p>
    <w:p w14:paraId="5E5F4471" w14:textId="2C6840AD" w:rsidR="007F5EB1" w:rsidRPr="007F5EB1" w:rsidRDefault="007F5EB1" w:rsidP="007F5EB1">
      <w:r w:rsidRPr="007F5EB1">
        <w:rPr>
          <w:i/>
          <w:iCs/>
        </w:rPr>
        <w:t>Texas Parks &amp;Wildlife</w:t>
      </w:r>
      <w:r w:rsidRPr="007F5EB1">
        <w:t xml:space="preserve">: Aquarium dumping is a concern, the hybrid peacock </w:t>
      </w:r>
      <w:proofErr w:type="spellStart"/>
      <w:r w:rsidRPr="007F5EB1">
        <w:t>cyclid</w:t>
      </w:r>
      <w:proofErr w:type="spellEnd"/>
      <w:r w:rsidRPr="007F5EB1">
        <w:t xml:space="preserve">, the </w:t>
      </w:r>
      <w:r w:rsidR="00692399" w:rsidRPr="007F5EB1">
        <w:t>pacu</w:t>
      </w:r>
      <w:r w:rsidRPr="007F5EB1">
        <w:t xml:space="preserve"> in lake Meredith, discussed. Marimo Moss balls, algae imported from Ukraine. Aquatic Plant grant in the amount of $75k discussed. </w:t>
      </w:r>
    </w:p>
    <w:p w14:paraId="07D18B94" w14:textId="74736D79" w:rsidR="007F5EB1" w:rsidRPr="007F5EB1" w:rsidRDefault="007F5EB1" w:rsidP="007F5EB1">
      <w:r w:rsidRPr="007F5EB1">
        <w:rPr>
          <w:i/>
          <w:iCs/>
        </w:rPr>
        <w:t>Texas Forest Service</w:t>
      </w:r>
      <w:r w:rsidR="00692399" w:rsidRPr="007F5EB1">
        <w:t>: Emerald</w:t>
      </w:r>
      <w:r w:rsidR="00692399">
        <w:t xml:space="preserve"> Ash</w:t>
      </w:r>
      <w:r w:rsidRPr="007F5EB1">
        <w:t xml:space="preserve"> Borer, 13-14 new counties affected, Waco is southernmost area affected. </w:t>
      </w:r>
    </w:p>
    <w:p w14:paraId="0CE46F28" w14:textId="77777777" w:rsidR="007F5EB1" w:rsidRPr="007F5EB1" w:rsidRDefault="007F5EB1" w:rsidP="007F5EB1">
      <w:r w:rsidRPr="007F5EB1">
        <w:lastRenderedPageBreak/>
        <w:t xml:space="preserve">Sources of funding discussed. </w:t>
      </w:r>
    </w:p>
    <w:p w14:paraId="32890276" w14:textId="7B4A3E7E" w:rsidR="007F5EB1" w:rsidRPr="007F5EB1" w:rsidRDefault="007F5EB1" w:rsidP="007F5EB1">
      <w:r w:rsidRPr="007F5EB1">
        <w:rPr>
          <w:i/>
          <w:iCs/>
        </w:rPr>
        <w:t xml:space="preserve">Texas Animal Health Commission: </w:t>
      </w:r>
      <w:r w:rsidRPr="007F5EB1">
        <w:t xml:space="preserve">Cattle fever tick outbreak continues, USDA report is available, Long horn tick discussed. Additional funding for an exceptional item discussed.  Jobs: need veterinarians, need epidemiologists need inspectors. Position links are on the website. Avian Flu-need </w:t>
      </w:r>
      <w:r w:rsidR="00692399" w:rsidRPr="007F5EB1">
        <w:t>epi</w:t>
      </w:r>
      <w:r w:rsidR="00692399">
        <w:t xml:space="preserve">demiologists </w:t>
      </w:r>
      <w:r w:rsidR="00692399" w:rsidRPr="007F5EB1">
        <w:t>and</w:t>
      </w:r>
      <w:r w:rsidRPr="007F5EB1">
        <w:t xml:space="preserve"> vet</w:t>
      </w:r>
      <w:r w:rsidR="00692399">
        <w:t>erinarians</w:t>
      </w:r>
      <w:r w:rsidRPr="007F5EB1">
        <w:t xml:space="preserve">. </w:t>
      </w:r>
    </w:p>
    <w:p w14:paraId="4D3033CC" w14:textId="77777777" w:rsidR="007F5EB1" w:rsidRPr="007F5EB1" w:rsidRDefault="007F5EB1" w:rsidP="007F5EB1"/>
    <w:p w14:paraId="4D3FE529" w14:textId="77777777" w:rsidR="007F5EB1" w:rsidRPr="007F5EB1" w:rsidRDefault="007F5EB1" w:rsidP="007F5EB1">
      <w:r w:rsidRPr="007F5EB1">
        <w:rPr>
          <w:i/>
          <w:iCs/>
        </w:rPr>
        <w:t xml:space="preserve">Texas Water Development Board: </w:t>
      </w:r>
      <w:r w:rsidRPr="007F5EB1">
        <w:t xml:space="preserve">No new species, discussed funding every biennium from the legislature. </w:t>
      </w:r>
    </w:p>
    <w:p w14:paraId="27473DBF" w14:textId="77777777" w:rsidR="007F5EB1" w:rsidRPr="007F5EB1" w:rsidRDefault="007F5EB1" w:rsidP="007F5EB1">
      <w:r w:rsidRPr="007F5EB1">
        <w:rPr>
          <w:i/>
          <w:iCs/>
        </w:rPr>
        <w:t>Texas State Soil &amp; Water Conservation Board</w:t>
      </w:r>
      <w:r w:rsidRPr="007F5EB1">
        <w:t xml:space="preserve">: Carrizo Cane Eradication Program discussed. Planning phase has begun. Law enforcement driven program. Funds are expended for this year. Feral Hog Trap Loan Program came to an end and then the funds were re-upped. Contract negotiations are taking place. The program is not finalized as of the meeting date. </w:t>
      </w:r>
    </w:p>
    <w:p w14:paraId="731898C8" w14:textId="77777777" w:rsidR="007F5EB1" w:rsidRPr="007F5EB1" w:rsidRDefault="007F5EB1" w:rsidP="007F5EB1">
      <w:r w:rsidRPr="007F5EB1">
        <w:t>3: Election of Chair and Vice/Chair via nomination/second and vote</w:t>
      </w:r>
    </w:p>
    <w:p w14:paraId="11AA2D0A" w14:textId="77777777" w:rsidR="007F5EB1" w:rsidRPr="007F5EB1" w:rsidRDefault="007F5EB1" w:rsidP="007F5EB1">
      <w:r w:rsidRPr="007F5EB1">
        <w:tab/>
        <w:t>John Foster-2025 Chair</w:t>
      </w:r>
    </w:p>
    <w:p w14:paraId="488EA030" w14:textId="77777777" w:rsidR="007F5EB1" w:rsidRPr="007F5EB1" w:rsidRDefault="007F5EB1" w:rsidP="007F5EB1">
      <w:r w:rsidRPr="007F5EB1">
        <w:tab/>
        <w:t>Carter Page-2025 Vice Chair</w:t>
      </w:r>
    </w:p>
    <w:p w14:paraId="22A43D30" w14:textId="77777777" w:rsidR="007F5EB1" w:rsidRPr="007F5EB1" w:rsidRDefault="007F5EB1" w:rsidP="007F5EB1">
      <w:r w:rsidRPr="007F5EB1">
        <w:t xml:space="preserve">4: Admin report: Friends of the Pecos request for assistance presented. </w:t>
      </w:r>
    </w:p>
    <w:p w14:paraId="11CC158F" w14:textId="77777777" w:rsidR="007F5EB1" w:rsidRPr="007F5EB1" w:rsidRDefault="007F5EB1" w:rsidP="007F5EB1">
      <w:r w:rsidRPr="007F5EB1">
        <w:t xml:space="preserve">5: Open Discussion: </w:t>
      </w:r>
    </w:p>
    <w:p w14:paraId="5D63CE7D" w14:textId="77777777" w:rsidR="007F5EB1" w:rsidRPr="007F5EB1" w:rsidRDefault="007F5EB1" w:rsidP="007F5EB1">
      <w:r w:rsidRPr="007F5EB1">
        <w:t>6: Next Meeting Scheduled January 7</w:t>
      </w:r>
      <w:r w:rsidRPr="007F5EB1">
        <w:rPr>
          <w:vertAlign w:val="superscript"/>
        </w:rPr>
        <w:t>th</w:t>
      </w:r>
      <w:r w:rsidRPr="007F5EB1">
        <w:t xml:space="preserve"> 9:00 a.m. </w:t>
      </w:r>
    </w:p>
    <w:p w14:paraId="58F56C72" w14:textId="77777777" w:rsidR="007F5EB1" w:rsidRPr="007F5EB1" w:rsidRDefault="007F5EB1" w:rsidP="007F5EB1">
      <w:r w:rsidRPr="007F5EB1">
        <w:t xml:space="preserve">The meeting adjourned at 2:45 p.m. </w:t>
      </w:r>
    </w:p>
    <w:p w14:paraId="5A4E45DA" w14:textId="77777777" w:rsidR="007F5EB1" w:rsidRPr="007F5EB1" w:rsidRDefault="007F5EB1" w:rsidP="007F5EB1"/>
    <w:bookmarkEnd w:id="0"/>
    <w:p w14:paraId="07DAA061" w14:textId="77777777" w:rsidR="007F5EB1" w:rsidRPr="007F5EB1" w:rsidRDefault="007F5EB1" w:rsidP="007F5EB1"/>
    <w:p w14:paraId="2E6050F7" w14:textId="77777777" w:rsidR="003F674D" w:rsidRDefault="003F674D">
      <w:pPr>
        <w:rPr>
          <w:rFonts w:ascii="Amasis MT Pro Black" w:hAnsi="Amasis MT Pro Black"/>
        </w:rPr>
      </w:pPr>
    </w:p>
    <w:p w14:paraId="12D7841A" w14:textId="77777777" w:rsidR="003F674D" w:rsidRDefault="003F674D">
      <w:pPr>
        <w:rPr>
          <w:rFonts w:ascii="Amasis MT Pro Black" w:hAnsi="Amasis MT Pro Black"/>
        </w:rPr>
      </w:pPr>
    </w:p>
    <w:sectPr w:rsidR="003F67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1497" w14:textId="77777777" w:rsidR="00AF1712" w:rsidRDefault="00AF1712" w:rsidP="008706C9">
      <w:pPr>
        <w:spacing w:after="0" w:line="240" w:lineRule="auto"/>
      </w:pPr>
      <w:r>
        <w:separator/>
      </w:r>
    </w:p>
  </w:endnote>
  <w:endnote w:type="continuationSeparator" w:id="0">
    <w:p w14:paraId="2ACEE9D8" w14:textId="77777777" w:rsidR="00AF1712" w:rsidRDefault="00AF1712" w:rsidP="0087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54D5" w14:textId="77777777" w:rsidR="00AF1712" w:rsidRDefault="00AF1712" w:rsidP="008706C9">
      <w:pPr>
        <w:spacing w:after="0" w:line="240" w:lineRule="auto"/>
      </w:pPr>
      <w:r>
        <w:separator/>
      </w:r>
    </w:p>
  </w:footnote>
  <w:footnote w:type="continuationSeparator" w:id="0">
    <w:p w14:paraId="1698B2AF" w14:textId="77777777" w:rsidR="00AF1712" w:rsidRDefault="00AF1712" w:rsidP="0087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5155" w14:textId="0B9D02C9" w:rsidR="008706C9" w:rsidRDefault="008706C9">
    <w:pPr>
      <w:pStyle w:val="Header"/>
    </w:pPr>
    <w:r w:rsidRPr="008706C9">
      <w:rPr>
        <w:noProof/>
      </w:rPr>
      <w:drawing>
        <wp:inline distT="0" distB="0" distL="0" distR="0" wp14:anchorId="558D52AC" wp14:editId="28833D2E">
          <wp:extent cx="5943600" cy="1254760"/>
          <wp:effectExtent l="0" t="0" r="0" b="2540"/>
          <wp:docPr id="410815766" name="Picture 1" descr="Texas Invasive Species Coordinating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Invasive Species Coordinating Committ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54760"/>
                  </a:xfrm>
                  <a:prstGeom prst="rect">
                    <a:avLst/>
                  </a:prstGeom>
                  <a:noFill/>
                  <a:ln>
                    <a:noFill/>
                  </a:ln>
                </pic:spPr>
              </pic:pic>
            </a:graphicData>
          </a:graphic>
        </wp:inline>
      </w:drawing>
    </w:r>
  </w:p>
  <w:p w14:paraId="50AF7101" w14:textId="77777777" w:rsidR="008706C9" w:rsidRDefault="0087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00D06"/>
    <w:multiLevelType w:val="hybridMultilevel"/>
    <w:tmpl w:val="B0A8A5B4"/>
    <w:lvl w:ilvl="0" w:tplc="C98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578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EC"/>
    <w:rsid w:val="000226DC"/>
    <w:rsid w:val="00080A01"/>
    <w:rsid w:val="000E5E20"/>
    <w:rsid w:val="00190FBD"/>
    <w:rsid w:val="00210C5C"/>
    <w:rsid w:val="003F674D"/>
    <w:rsid w:val="00426E55"/>
    <w:rsid w:val="00492820"/>
    <w:rsid w:val="00544B28"/>
    <w:rsid w:val="00692399"/>
    <w:rsid w:val="006F260C"/>
    <w:rsid w:val="00766D5F"/>
    <w:rsid w:val="007F2BEC"/>
    <w:rsid w:val="007F5EB1"/>
    <w:rsid w:val="008706C9"/>
    <w:rsid w:val="008B36B4"/>
    <w:rsid w:val="00940CC7"/>
    <w:rsid w:val="009540D5"/>
    <w:rsid w:val="0096704B"/>
    <w:rsid w:val="00976966"/>
    <w:rsid w:val="00986316"/>
    <w:rsid w:val="009A7BDE"/>
    <w:rsid w:val="00A011CC"/>
    <w:rsid w:val="00AF1712"/>
    <w:rsid w:val="00BE2E80"/>
    <w:rsid w:val="00C357E2"/>
    <w:rsid w:val="00C9454E"/>
    <w:rsid w:val="00CA53D8"/>
    <w:rsid w:val="00D4408F"/>
    <w:rsid w:val="00D75DA3"/>
    <w:rsid w:val="00D94889"/>
    <w:rsid w:val="00DF388F"/>
    <w:rsid w:val="00DF53BB"/>
    <w:rsid w:val="00E028F8"/>
    <w:rsid w:val="00E176D9"/>
    <w:rsid w:val="00F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98D4"/>
  <w15:docId w15:val="{BBEF33EF-4321-4CDD-96E1-E7C88F3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BB"/>
    <w:pPr>
      <w:ind w:left="720"/>
      <w:contextualSpacing/>
    </w:pPr>
  </w:style>
  <w:style w:type="paragraph" w:styleId="Header">
    <w:name w:val="header"/>
    <w:basedOn w:val="Normal"/>
    <w:link w:val="HeaderChar"/>
    <w:uiPriority w:val="99"/>
    <w:unhideWhenUsed/>
    <w:rsid w:val="0087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6C9"/>
  </w:style>
  <w:style w:type="paragraph" w:styleId="Footer">
    <w:name w:val="footer"/>
    <w:basedOn w:val="Normal"/>
    <w:link w:val="FooterChar"/>
    <w:uiPriority w:val="99"/>
    <w:unhideWhenUsed/>
    <w:rsid w:val="0087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166279-e48b-4ef7-9c94-1ccf1ecd4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CF3C778B1F94CB0FEC6C01EF0F720" ma:contentTypeVersion="13" ma:contentTypeDescription="Create a new document." ma:contentTypeScope="" ma:versionID="511b8278380f06456995b96a1a04e472">
  <xsd:schema xmlns:xsd="http://www.w3.org/2001/XMLSchema" xmlns:xs="http://www.w3.org/2001/XMLSchema" xmlns:p="http://schemas.microsoft.com/office/2006/metadata/properties" xmlns:ns3="60166279-e48b-4ef7-9c94-1ccf1ecd4338" xmlns:ns4="7a6faeb6-2b29-45e9-b9ff-a6c478c5ba38" targetNamespace="http://schemas.microsoft.com/office/2006/metadata/properties" ma:root="true" ma:fieldsID="81f46dfa749932ba0dd21e7f8eb57469" ns3:_="" ns4:_="">
    <xsd:import namespace="60166279-e48b-4ef7-9c94-1ccf1ecd4338"/>
    <xsd:import namespace="7a6faeb6-2b29-45e9-b9ff-a6c478c5ba38"/>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66279-e48b-4ef7-9c94-1ccf1ecd433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6faeb6-2b29-45e9-b9ff-a6c478c5ba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230B0-BDA6-4CF4-9BAF-A64F7A4FA63C}">
  <ds:schemaRefs>
    <ds:schemaRef ds:uri="http://schemas.microsoft.com/office/2006/metadata/properties"/>
    <ds:schemaRef ds:uri="http://schemas.microsoft.com/office/infopath/2007/PartnerControls"/>
    <ds:schemaRef ds:uri="60166279-e48b-4ef7-9c94-1ccf1ecd4338"/>
  </ds:schemaRefs>
</ds:datastoreItem>
</file>

<file path=customXml/itemProps2.xml><?xml version="1.0" encoding="utf-8"?>
<ds:datastoreItem xmlns:ds="http://schemas.openxmlformats.org/officeDocument/2006/customXml" ds:itemID="{0B4C1873-A804-48C4-8F59-EC34EF9E3042}">
  <ds:schemaRefs>
    <ds:schemaRef ds:uri="http://schemas.microsoft.com/sharepoint/v3/contenttype/forms"/>
  </ds:schemaRefs>
</ds:datastoreItem>
</file>

<file path=customXml/itemProps3.xml><?xml version="1.0" encoding="utf-8"?>
<ds:datastoreItem xmlns:ds="http://schemas.openxmlformats.org/officeDocument/2006/customXml" ds:itemID="{1AC35DA1-D97D-4D9F-A811-F4154393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66279-e48b-4ef7-9c94-1ccf1ecd4338"/>
    <ds:schemaRef ds:uri="7a6faeb6-2b29-45e9-b9ff-a6c478c5b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Bounds</dc:creator>
  <cp:keywords/>
  <dc:description/>
  <cp:lastModifiedBy>Heather Bounds</cp:lastModifiedBy>
  <cp:revision>3</cp:revision>
  <cp:lastPrinted>2023-11-16T21:05:00Z</cp:lastPrinted>
  <dcterms:created xsi:type="dcterms:W3CDTF">2025-10-30T19:22:00Z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ec853aeb-de2b-44bd-8f25-bcbae15466ff</vt:lpwstr>
  </property>
  <property fmtid="{D5CDD505-2E9C-101B-9397-08002B2CF9AE}" pid="3" name="ContentTypeId">
    <vt:lpwstr>0x010100756CF3C778B1F94CB0FEC6C01EF0F720</vt:lpwstr>
  </property>
</Properties>
</file>